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5D" w:rsidRDefault="008866F7" w:rsidP="008866F7">
      <w:pPr>
        <w:pStyle w:val="a4"/>
        <w:pBdr>
          <w:bottom w:val="single" w:sz="12" w:space="1" w:color="auto"/>
        </w:pBdr>
        <w:spacing w:after="0"/>
        <w:ind w:left="0"/>
        <w:jc w:val="center"/>
        <w:rPr>
          <w:b/>
        </w:rPr>
      </w:pPr>
      <w:r>
        <w:rPr>
          <w:noProof/>
        </w:rPr>
        <w:drawing>
          <wp:inline distT="0" distB="0" distL="0" distR="0" wp14:anchorId="65B3B743" wp14:editId="3A8A791B">
            <wp:extent cx="5940425" cy="83929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2967"/>
                    </a:xfrm>
                    <a:prstGeom prst="rect">
                      <a:avLst/>
                    </a:prstGeom>
                    <a:noFill/>
                    <a:ln>
                      <a:noFill/>
                    </a:ln>
                  </pic:spPr>
                </pic:pic>
              </a:graphicData>
            </a:graphic>
          </wp:inline>
        </w:drawing>
      </w:r>
      <w:r w:rsidR="007A6EBB">
        <w:rPr>
          <w:b/>
        </w:rPr>
        <w:t xml:space="preserve">   </w:t>
      </w:r>
    </w:p>
    <w:p w:rsidR="008866F7" w:rsidRDefault="008866F7" w:rsidP="008866F7">
      <w:pPr>
        <w:pStyle w:val="a4"/>
        <w:pBdr>
          <w:bottom w:val="single" w:sz="12" w:space="1" w:color="auto"/>
        </w:pBdr>
        <w:spacing w:after="0"/>
        <w:ind w:left="0"/>
        <w:jc w:val="center"/>
        <w:rPr>
          <w:b/>
        </w:rPr>
      </w:pPr>
    </w:p>
    <w:p w:rsidR="008866F7" w:rsidRDefault="008866F7" w:rsidP="008866F7">
      <w:pPr>
        <w:pStyle w:val="a4"/>
        <w:pBdr>
          <w:bottom w:val="single" w:sz="12" w:space="1" w:color="auto"/>
        </w:pBdr>
        <w:spacing w:after="0"/>
        <w:ind w:left="0"/>
        <w:jc w:val="center"/>
        <w:rPr>
          <w:b/>
        </w:rPr>
      </w:pPr>
    </w:p>
    <w:p w:rsidR="008866F7" w:rsidRDefault="008866F7" w:rsidP="008866F7">
      <w:pPr>
        <w:pStyle w:val="a4"/>
        <w:pBdr>
          <w:bottom w:val="single" w:sz="12" w:space="1" w:color="auto"/>
        </w:pBdr>
        <w:spacing w:after="0"/>
        <w:ind w:left="0"/>
        <w:jc w:val="center"/>
        <w:rPr>
          <w:b/>
        </w:rPr>
      </w:pPr>
    </w:p>
    <w:p w:rsidR="008866F7" w:rsidRPr="001764DF" w:rsidRDefault="008866F7" w:rsidP="008866F7">
      <w:pPr>
        <w:pStyle w:val="a4"/>
        <w:pBdr>
          <w:bottom w:val="single" w:sz="12" w:space="1" w:color="auto"/>
        </w:pBdr>
        <w:spacing w:after="0"/>
        <w:ind w:left="0"/>
        <w:jc w:val="center"/>
        <w:rPr>
          <w:b/>
        </w:rPr>
      </w:pPr>
    </w:p>
    <w:p w:rsidR="00941F5D" w:rsidRPr="001764DF"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lastRenderedPageBreak/>
        <w:t>Пояснительная записка.</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Главной составляющей полноценного развития детей является сенсорное развитие. 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того насколько совершенно ребенок слышит, видит, осязает окружающее.</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Полифункциональная интерактивная среда сенсорной комнаты несет особые коррекционные и развивающие возможности. Её оборудование – позволяет в привычном для детей пространстве выполнять разнообразные предметно-практические и игровые действия, максимально реализовать их потребность в игре и в движениях, в приспособленной, комфортной и безопасной среде.</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Сенсорная комната – это среда, состоящая из множества различного рода стимуляторов, которые воздействуют на органы зрения, слуха, обоняния и вестибулярные рецепторы. Она является профилактическим средством переутомления, особенно для младших школьников, так как они более всех ему подвержены. Сенсорная комната помогает снимать мышечное и психоэмоциональное напряжение, активизировать функции ЦНС в условиях обогащенной мультисенсорной среды. Она создает ощущение безопасности и защищенности, положительный эмоциональный фон, снижает беспокойство и агрессивность, снимает нервное возбуждение и тревожность, активизирует мозговую деятельность. Это комфортная обстановка, сохраняющая и укрепляющая здоровье детей.</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Оптимальное комплексное воздействие на все органы чувств и нервную систему ребенка, очарование «живой сказки», создающее радостное настроение и ощущение полной безопасности – все это позволяет говорить об уникальности и ценности сенсорных комнат.</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764DF">
        <w:rPr>
          <w:rFonts w:ascii="Times New Roman" w:eastAsia="Times New Roman" w:hAnsi="Times New Roman" w:cs="Times New Roman"/>
          <w:color w:val="000000"/>
          <w:sz w:val="24"/>
          <w:szCs w:val="24"/>
          <w:lang w:eastAsia="ru-RU"/>
        </w:rPr>
        <w:t>Сочетание разных стимулов (света, музыки, цвета, запахов, тактильных ощущений) оказывает положительное воздействие на психическое и эмоциональное состояние: успокаивающее, расслабляющее, тонизирующее, стимулирующее, восстанавливающее.</w:t>
      </w:r>
      <w:proofErr w:type="gramEnd"/>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Поэтому сенсорная комната не только способствует достижению релаксации, но и позволяет активизировать различные функции центральной нервной системы:</w:t>
      </w:r>
    </w:p>
    <w:p w:rsidR="00941F5D" w:rsidRPr="001764DF" w:rsidRDefault="00941F5D" w:rsidP="00941F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стимулирует все сенсорные процессы;</w:t>
      </w:r>
    </w:p>
    <w:p w:rsidR="00941F5D" w:rsidRPr="001764DF" w:rsidRDefault="00941F5D" w:rsidP="00941F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создает положительный эмоциональный фон и помогает преодолеть нарушения в эмоционально-волевой сфере;</w:t>
      </w:r>
    </w:p>
    <w:p w:rsidR="00941F5D" w:rsidRPr="001764DF" w:rsidRDefault="00941F5D" w:rsidP="00941F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возбуждает интерес к исследовательской деятельности;</w:t>
      </w:r>
    </w:p>
    <w:p w:rsidR="00941F5D" w:rsidRPr="001764DF" w:rsidRDefault="00941F5D" w:rsidP="00941F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корректирует нарушенные высшие корковые функции;</w:t>
      </w:r>
    </w:p>
    <w:p w:rsidR="00941F5D" w:rsidRPr="001764DF" w:rsidRDefault="00941F5D" w:rsidP="00941F5D">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развивает общую и мелкую моторику и корректирует двигательные нарушения.</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Основная цель программы:</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Расширение жизненного пространства, смена впечатлений и видов детской деятельности, повышение эффективности мероприятий, направленных на улучшение психического и физического здоровья детей, снижение их утомляемости и профилактике психоэмоционального напряжения.</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Задачи:</w:t>
      </w:r>
    </w:p>
    <w:p w:rsidR="00941F5D" w:rsidRPr="001764DF" w:rsidRDefault="00941F5D" w:rsidP="00941F5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41F5D" w:rsidRPr="001764DF" w:rsidRDefault="00941F5D" w:rsidP="00941F5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снижение мышечного и психоэмоционального напряжения, достижение состояния релаксации и душевного равновесия;</w:t>
      </w:r>
    </w:p>
    <w:p w:rsidR="00941F5D" w:rsidRPr="001764DF" w:rsidRDefault="00941F5D" w:rsidP="00941F5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активация различных функций центральной нервной системы за счет создания обогащенной мультисенсорной среды;</w:t>
      </w:r>
    </w:p>
    <w:p w:rsidR="00941F5D" w:rsidRPr="001764DF" w:rsidRDefault="00941F5D" w:rsidP="00941F5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стимуляция ослабленных сенсорных функций (зрение, осязание, слух и т.д.);</w:t>
      </w:r>
    </w:p>
    <w:p w:rsidR="00941F5D" w:rsidRPr="001764DF" w:rsidRDefault="00941F5D" w:rsidP="00941F5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снижение состояния тревожности, переключение энергии тревоги в конструктивное русло;</w:t>
      </w:r>
    </w:p>
    <w:p w:rsidR="00941F5D" w:rsidRPr="001764DF" w:rsidRDefault="00941F5D" w:rsidP="00941F5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lastRenderedPageBreak/>
        <w:t>формирование культуры межличностных отношений;</w:t>
      </w:r>
    </w:p>
    <w:p w:rsidR="00941F5D" w:rsidRPr="001764DF" w:rsidRDefault="00941F5D" w:rsidP="00941F5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развитие позитивного общения детей и взаимодействия друг с другом</w:t>
      </w:r>
    </w:p>
    <w:p w:rsidR="00941F5D" w:rsidRPr="001764DF" w:rsidRDefault="00941F5D" w:rsidP="00941F5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развитие памяти, речи, фантазии, оригинальности мышления.</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Вид программы:</w:t>
      </w:r>
      <w:r w:rsidRPr="001764DF">
        <w:rPr>
          <w:rFonts w:ascii="Times New Roman" w:eastAsia="Times New Roman" w:hAnsi="Times New Roman" w:cs="Times New Roman"/>
          <w:color w:val="000000"/>
          <w:sz w:val="24"/>
          <w:szCs w:val="24"/>
          <w:lang w:eastAsia="ru-RU"/>
        </w:rPr>
        <w:t> модифицированна</w:t>
      </w:r>
      <w:proofErr w:type="gramStart"/>
      <w:r w:rsidRPr="001764DF">
        <w:rPr>
          <w:rFonts w:ascii="Times New Roman" w:eastAsia="Times New Roman" w:hAnsi="Times New Roman" w:cs="Times New Roman"/>
          <w:color w:val="000000"/>
          <w:sz w:val="24"/>
          <w:szCs w:val="24"/>
          <w:lang w:eastAsia="ru-RU"/>
        </w:rPr>
        <w:t>я(</w:t>
      </w:r>
      <w:proofErr w:type="gramEnd"/>
      <w:r w:rsidRPr="001764DF">
        <w:rPr>
          <w:rFonts w:ascii="Times New Roman" w:eastAsia="Times New Roman" w:hAnsi="Times New Roman" w:cs="Times New Roman"/>
          <w:color w:val="000000"/>
          <w:sz w:val="24"/>
          <w:szCs w:val="24"/>
          <w:lang w:eastAsia="ru-RU"/>
        </w:rPr>
        <w:t>адаптированная).</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Сроки и время реализации программы</w:t>
      </w:r>
      <w:r w:rsidRPr="001764DF">
        <w:rPr>
          <w:rFonts w:ascii="Times New Roman" w:eastAsia="Times New Roman" w:hAnsi="Times New Roman" w:cs="Times New Roman"/>
          <w:color w:val="000000"/>
          <w:sz w:val="24"/>
          <w:szCs w:val="24"/>
          <w:lang w:eastAsia="ru-RU"/>
        </w:rPr>
        <w:t>: занятие проводится 1 раз в неделю в течение учебного года (34 занятия)</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Количес</w:t>
      </w:r>
      <w:r>
        <w:rPr>
          <w:rFonts w:ascii="Times New Roman" w:eastAsia="Times New Roman" w:hAnsi="Times New Roman" w:cs="Times New Roman"/>
          <w:b/>
          <w:bCs/>
          <w:color w:val="000000"/>
          <w:sz w:val="24"/>
          <w:szCs w:val="24"/>
          <w:lang w:eastAsia="ru-RU"/>
        </w:rPr>
        <w:t>твенный состав группы</w:t>
      </w:r>
      <w:r w:rsidRPr="001764D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3-10</w:t>
      </w:r>
      <w:r w:rsidRPr="001764DF">
        <w:rPr>
          <w:rFonts w:ascii="Times New Roman" w:eastAsia="Times New Roman" w:hAnsi="Times New Roman" w:cs="Times New Roman"/>
          <w:color w:val="000000"/>
          <w:sz w:val="24"/>
          <w:szCs w:val="24"/>
          <w:lang w:eastAsia="ru-RU"/>
        </w:rPr>
        <w:t xml:space="preserve"> человек.</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Возраст участников:</w:t>
      </w:r>
      <w:r>
        <w:rPr>
          <w:rFonts w:ascii="Times New Roman" w:eastAsia="Times New Roman" w:hAnsi="Times New Roman" w:cs="Times New Roman"/>
          <w:color w:val="000000"/>
          <w:sz w:val="24"/>
          <w:szCs w:val="24"/>
          <w:lang w:eastAsia="ru-RU"/>
        </w:rPr>
        <w:t> 3</w:t>
      </w:r>
      <w:r w:rsidRPr="001764DF">
        <w:rPr>
          <w:rFonts w:ascii="Times New Roman" w:eastAsia="Times New Roman" w:hAnsi="Times New Roman" w:cs="Times New Roman"/>
          <w:color w:val="000000"/>
          <w:sz w:val="24"/>
          <w:szCs w:val="24"/>
          <w:lang w:eastAsia="ru-RU"/>
        </w:rPr>
        <w:t>-10 лет</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Формы работы</w:t>
      </w:r>
      <w:r w:rsidRPr="001764DF">
        <w:rPr>
          <w:rFonts w:ascii="Times New Roman" w:eastAsia="Times New Roman" w:hAnsi="Times New Roman" w:cs="Times New Roman"/>
          <w:color w:val="000000"/>
          <w:sz w:val="24"/>
          <w:szCs w:val="24"/>
          <w:lang w:eastAsia="ru-RU"/>
        </w:rPr>
        <w:t xml:space="preserve">: </w:t>
      </w:r>
      <w:proofErr w:type="spellStart"/>
      <w:r w:rsidRPr="001764DF">
        <w:rPr>
          <w:rFonts w:ascii="Times New Roman" w:eastAsia="Times New Roman" w:hAnsi="Times New Roman" w:cs="Times New Roman"/>
          <w:color w:val="000000"/>
          <w:sz w:val="24"/>
          <w:szCs w:val="24"/>
          <w:lang w:eastAsia="ru-RU"/>
        </w:rPr>
        <w:t>когнитивно</w:t>
      </w:r>
      <w:proofErr w:type="spellEnd"/>
      <w:r w:rsidRPr="001764DF">
        <w:rPr>
          <w:rFonts w:ascii="Times New Roman" w:eastAsia="Times New Roman" w:hAnsi="Times New Roman" w:cs="Times New Roman"/>
          <w:color w:val="000000"/>
          <w:sz w:val="24"/>
          <w:szCs w:val="24"/>
          <w:lang w:eastAsia="ru-RU"/>
        </w:rPr>
        <w:t xml:space="preserve">-поведенческие техники </w:t>
      </w:r>
      <w:proofErr w:type="spellStart"/>
      <w:r w:rsidRPr="001764DF">
        <w:rPr>
          <w:rFonts w:ascii="Times New Roman" w:eastAsia="Times New Roman" w:hAnsi="Times New Roman" w:cs="Times New Roman"/>
          <w:color w:val="000000"/>
          <w:sz w:val="24"/>
          <w:szCs w:val="24"/>
          <w:lang w:eastAsia="ru-RU"/>
        </w:rPr>
        <w:t>психокоррекции</w:t>
      </w:r>
      <w:proofErr w:type="spellEnd"/>
      <w:r w:rsidRPr="001764DF">
        <w:rPr>
          <w:rFonts w:ascii="Times New Roman" w:eastAsia="Times New Roman" w:hAnsi="Times New Roman" w:cs="Times New Roman"/>
          <w:color w:val="000000"/>
          <w:sz w:val="24"/>
          <w:szCs w:val="24"/>
          <w:lang w:eastAsia="ru-RU"/>
        </w:rPr>
        <w:t xml:space="preserve">, техники </w:t>
      </w:r>
      <w:proofErr w:type="spellStart"/>
      <w:r w:rsidRPr="001764DF">
        <w:rPr>
          <w:rFonts w:ascii="Times New Roman" w:eastAsia="Times New Roman" w:hAnsi="Times New Roman" w:cs="Times New Roman"/>
          <w:color w:val="000000"/>
          <w:sz w:val="24"/>
          <w:szCs w:val="24"/>
          <w:lang w:eastAsia="ru-RU"/>
        </w:rPr>
        <w:t>арттерапии</w:t>
      </w:r>
      <w:proofErr w:type="spellEnd"/>
      <w:r w:rsidRPr="001764DF">
        <w:rPr>
          <w:rFonts w:ascii="Times New Roman" w:eastAsia="Times New Roman" w:hAnsi="Times New Roman" w:cs="Times New Roman"/>
          <w:color w:val="000000"/>
          <w:sz w:val="24"/>
          <w:szCs w:val="24"/>
          <w:lang w:eastAsia="ru-RU"/>
        </w:rPr>
        <w:t xml:space="preserve">, техники </w:t>
      </w:r>
      <w:proofErr w:type="spellStart"/>
      <w:r w:rsidRPr="001764DF">
        <w:rPr>
          <w:rFonts w:ascii="Times New Roman" w:eastAsia="Times New Roman" w:hAnsi="Times New Roman" w:cs="Times New Roman"/>
          <w:color w:val="000000"/>
          <w:sz w:val="24"/>
          <w:szCs w:val="24"/>
          <w:lang w:eastAsia="ru-RU"/>
        </w:rPr>
        <w:t>телесноориентированной</w:t>
      </w:r>
      <w:proofErr w:type="spellEnd"/>
      <w:r w:rsidRPr="001764DF">
        <w:rPr>
          <w:rFonts w:ascii="Times New Roman" w:eastAsia="Times New Roman" w:hAnsi="Times New Roman" w:cs="Times New Roman"/>
          <w:color w:val="000000"/>
          <w:sz w:val="24"/>
          <w:szCs w:val="24"/>
          <w:lang w:eastAsia="ru-RU"/>
        </w:rPr>
        <w:t xml:space="preserve"> терапии, </w:t>
      </w:r>
      <w:proofErr w:type="spellStart"/>
      <w:r w:rsidRPr="001764DF">
        <w:rPr>
          <w:rFonts w:ascii="Times New Roman" w:eastAsia="Times New Roman" w:hAnsi="Times New Roman" w:cs="Times New Roman"/>
          <w:color w:val="000000"/>
          <w:sz w:val="24"/>
          <w:szCs w:val="24"/>
          <w:lang w:eastAsia="ru-RU"/>
        </w:rPr>
        <w:t>цвето-светотерапия</w:t>
      </w:r>
      <w:proofErr w:type="spellEnd"/>
      <w:r w:rsidRPr="001764DF">
        <w:rPr>
          <w:rFonts w:ascii="Times New Roman" w:eastAsia="Times New Roman" w:hAnsi="Times New Roman" w:cs="Times New Roman"/>
          <w:color w:val="000000"/>
          <w:sz w:val="24"/>
          <w:szCs w:val="24"/>
          <w:lang w:eastAsia="ru-RU"/>
        </w:rPr>
        <w:t xml:space="preserve"> (релаксация с помощью цвета и света); </w:t>
      </w:r>
      <w:proofErr w:type="spellStart"/>
      <w:r w:rsidRPr="001764DF">
        <w:rPr>
          <w:rFonts w:ascii="Times New Roman" w:eastAsia="Times New Roman" w:hAnsi="Times New Roman" w:cs="Times New Roman"/>
          <w:color w:val="000000"/>
          <w:sz w:val="24"/>
          <w:szCs w:val="24"/>
          <w:lang w:eastAsia="ru-RU"/>
        </w:rPr>
        <w:t>звуко</w:t>
      </w:r>
      <w:proofErr w:type="spellEnd"/>
      <w:r w:rsidRPr="001764DF">
        <w:rPr>
          <w:rFonts w:ascii="Times New Roman" w:eastAsia="Times New Roman" w:hAnsi="Times New Roman" w:cs="Times New Roman"/>
          <w:color w:val="000000"/>
          <w:sz w:val="24"/>
          <w:szCs w:val="24"/>
          <w:lang w:eastAsia="ru-RU"/>
        </w:rPr>
        <w:t>-, музыкотерапия (релаксация с помощью звуков и музыки).</w:t>
      </w:r>
    </w:p>
    <w:p w:rsidR="00941F5D" w:rsidRPr="001764DF"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Организация занятий: </w:t>
      </w:r>
      <w:r w:rsidRPr="001764DF">
        <w:rPr>
          <w:rFonts w:ascii="Times New Roman" w:eastAsia="Times New Roman" w:hAnsi="Times New Roman" w:cs="Times New Roman"/>
          <w:color w:val="000000"/>
          <w:sz w:val="24"/>
          <w:szCs w:val="24"/>
          <w:lang w:eastAsia="ru-RU"/>
        </w:rPr>
        <w:t xml:space="preserve">Занятия проводятся </w:t>
      </w:r>
      <w:r>
        <w:rPr>
          <w:rFonts w:ascii="Times New Roman" w:eastAsia="Times New Roman" w:hAnsi="Times New Roman" w:cs="Times New Roman"/>
          <w:color w:val="000000"/>
          <w:sz w:val="24"/>
          <w:szCs w:val="24"/>
          <w:lang w:eastAsia="ru-RU"/>
        </w:rPr>
        <w:t>с подгруппой, состоящей из нескольких</w:t>
      </w:r>
      <w:r w:rsidRPr="001764DF">
        <w:rPr>
          <w:rFonts w:ascii="Times New Roman" w:eastAsia="Times New Roman" w:hAnsi="Times New Roman" w:cs="Times New Roman"/>
          <w:color w:val="000000"/>
          <w:sz w:val="24"/>
          <w:szCs w:val="24"/>
          <w:lang w:eastAsia="ru-RU"/>
        </w:rPr>
        <w:t xml:space="preserve"> человек. Длительность за</w:t>
      </w:r>
      <w:r>
        <w:rPr>
          <w:rFonts w:ascii="Times New Roman" w:eastAsia="Times New Roman" w:hAnsi="Times New Roman" w:cs="Times New Roman"/>
          <w:color w:val="000000"/>
          <w:sz w:val="24"/>
          <w:szCs w:val="24"/>
          <w:lang w:eastAsia="ru-RU"/>
        </w:rPr>
        <w:t>нятия 45 минут</w:t>
      </w:r>
      <w:r w:rsidRPr="001764DF">
        <w:rPr>
          <w:rFonts w:ascii="Times New Roman" w:eastAsia="Times New Roman" w:hAnsi="Times New Roman" w:cs="Times New Roman"/>
          <w:color w:val="000000"/>
          <w:sz w:val="24"/>
          <w:szCs w:val="24"/>
          <w:lang w:eastAsia="ru-RU"/>
        </w:rPr>
        <w:t>.</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Планируемые результаты обучения</w:t>
      </w:r>
      <w:r w:rsidRPr="001764DF">
        <w:rPr>
          <w:rFonts w:ascii="Times New Roman" w:eastAsia="Times New Roman" w:hAnsi="Times New Roman" w:cs="Times New Roman"/>
          <w:color w:val="000000"/>
          <w:sz w:val="24"/>
          <w:szCs w:val="24"/>
          <w:lang w:eastAsia="ru-RU"/>
        </w:rPr>
        <w:t>:</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повысить познавательную активность детей;</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xml:space="preserve"> научить детей вступать и поддерживать контакт </w:t>
      </w:r>
      <w:proofErr w:type="gramStart"/>
      <w:r w:rsidRPr="001764DF">
        <w:rPr>
          <w:rFonts w:ascii="Times New Roman" w:eastAsia="Times New Roman" w:hAnsi="Times New Roman" w:cs="Times New Roman"/>
          <w:color w:val="000000"/>
          <w:sz w:val="24"/>
          <w:szCs w:val="24"/>
          <w:lang w:eastAsia="ru-RU"/>
        </w:rPr>
        <w:t>со</w:t>
      </w:r>
      <w:proofErr w:type="gramEnd"/>
      <w:r w:rsidRPr="001764DF">
        <w:rPr>
          <w:rFonts w:ascii="Times New Roman" w:eastAsia="Times New Roman" w:hAnsi="Times New Roman" w:cs="Times New Roman"/>
          <w:color w:val="000000"/>
          <w:sz w:val="24"/>
          <w:szCs w:val="24"/>
          <w:lang w:eastAsia="ru-RU"/>
        </w:rPr>
        <w:t xml:space="preserve"> взрослыми и сверстниками;</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научить детей понимать и принимать эмоциональное состояние, свое и окружающих;</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xml:space="preserve"> сформировать навыки </w:t>
      </w:r>
      <w:proofErr w:type="gramStart"/>
      <w:r w:rsidRPr="001764DF">
        <w:rPr>
          <w:rFonts w:ascii="Times New Roman" w:eastAsia="Times New Roman" w:hAnsi="Times New Roman" w:cs="Times New Roman"/>
          <w:color w:val="000000"/>
          <w:sz w:val="24"/>
          <w:szCs w:val="24"/>
          <w:lang w:eastAsia="ru-RU"/>
        </w:rPr>
        <w:t>произвольной</w:t>
      </w:r>
      <w:proofErr w:type="gramEnd"/>
      <w:r>
        <w:rPr>
          <w:rFonts w:ascii="Times New Roman" w:eastAsia="Times New Roman" w:hAnsi="Times New Roman" w:cs="Times New Roman"/>
          <w:color w:val="000000"/>
          <w:sz w:val="24"/>
          <w:szCs w:val="24"/>
          <w:lang w:eastAsia="ru-RU"/>
        </w:rPr>
        <w:t xml:space="preserve"> </w:t>
      </w:r>
      <w:proofErr w:type="spellStart"/>
      <w:r w:rsidRPr="001764DF">
        <w:rPr>
          <w:rFonts w:ascii="Times New Roman" w:eastAsia="Times New Roman" w:hAnsi="Times New Roman" w:cs="Times New Roman"/>
          <w:color w:val="000000"/>
          <w:sz w:val="24"/>
          <w:szCs w:val="24"/>
          <w:lang w:eastAsia="ru-RU"/>
        </w:rPr>
        <w:t>саморегуляции</w:t>
      </w:r>
      <w:proofErr w:type="spellEnd"/>
      <w:r w:rsidRPr="001764DF">
        <w:rPr>
          <w:rFonts w:ascii="Times New Roman" w:eastAsia="Times New Roman" w:hAnsi="Times New Roman" w:cs="Times New Roman"/>
          <w:color w:val="000000"/>
          <w:sz w:val="24"/>
          <w:szCs w:val="24"/>
          <w:lang w:eastAsia="ru-RU"/>
        </w:rPr>
        <w:t>;</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снизить уровень агрессивности;</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сформировать умение действовать в группе.</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повысить работоспособность, снизить утомляемость;</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sym w:font="Symbol" w:char="F02D"/>
      </w:r>
      <w:r w:rsidRPr="001764DF">
        <w:rPr>
          <w:rFonts w:ascii="Times New Roman" w:eastAsia="Times New Roman" w:hAnsi="Times New Roman" w:cs="Times New Roman"/>
          <w:color w:val="000000"/>
          <w:sz w:val="24"/>
          <w:szCs w:val="24"/>
          <w:lang w:eastAsia="ru-RU"/>
        </w:rPr>
        <w:t> сформировать сенсорно-перцептивную способность ребенка.</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br/>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Этапы реализации программы:</w:t>
      </w:r>
    </w:p>
    <w:p w:rsidR="00941F5D" w:rsidRPr="00273AB3" w:rsidRDefault="00941F5D" w:rsidP="00941F5D">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Диагностический </w:t>
      </w:r>
      <w:r w:rsidRPr="001764DF">
        <w:rPr>
          <w:rFonts w:ascii="Times New Roman" w:eastAsia="Times New Roman" w:hAnsi="Times New Roman" w:cs="Times New Roman"/>
          <w:color w:val="000000"/>
          <w:sz w:val="24"/>
          <w:szCs w:val="24"/>
          <w:lang w:eastAsia="ru-RU"/>
        </w:rPr>
        <w:t xml:space="preserve">(8-цветовой тест </w:t>
      </w:r>
      <w:proofErr w:type="spellStart"/>
      <w:r w:rsidRPr="001764DF">
        <w:rPr>
          <w:rFonts w:ascii="Times New Roman" w:eastAsia="Times New Roman" w:hAnsi="Times New Roman" w:cs="Times New Roman"/>
          <w:color w:val="000000"/>
          <w:sz w:val="24"/>
          <w:szCs w:val="24"/>
          <w:lang w:eastAsia="ru-RU"/>
        </w:rPr>
        <w:t>Люшера</w:t>
      </w:r>
      <w:proofErr w:type="spellEnd"/>
      <w:r w:rsidRPr="001764DF">
        <w:rPr>
          <w:rFonts w:ascii="Times New Roman" w:eastAsia="Times New Roman" w:hAnsi="Times New Roman" w:cs="Times New Roman"/>
          <w:color w:val="000000"/>
          <w:sz w:val="24"/>
          <w:szCs w:val="24"/>
          <w:lang w:eastAsia="ru-RU"/>
        </w:rPr>
        <w:t>– для определения психоэмоционального состояния; проективная методика «</w:t>
      </w:r>
      <w:proofErr w:type="spellStart"/>
      <w:r w:rsidRPr="001764DF">
        <w:rPr>
          <w:rFonts w:ascii="Times New Roman" w:eastAsia="Times New Roman" w:hAnsi="Times New Roman" w:cs="Times New Roman"/>
          <w:color w:val="000000"/>
          <w:sz w:val="24"/>
          <w:szCs w:val="24"/>
          <w:lang w:eastAsia="ru-RU"/>
        </w:rPr>
        <w:t>Дом</w:t>
      </w:r>
      <w:proofErr w:type="gramStart"/>
      <w:r w:rsidRPr="001764DF">
        <w:rPr>
          <w:rFonts w:ascii="Times New Roman" w:eastAsia="Times New Roman" w:hAnsi="Times New Roman" w:cs="Times New Roman"/>
          <w:color w:val="000000"/>
          <w:sz w:val="24"/>
          <w:szCs w:val="24"/>
          <w:lang w:eastAsia="ru-RU"/>
        </w:rPr>
        <w:t>.Д</w:t>
      </w:r>
      <w:proofErr w:type="gramEnd"/>
      <w:r w:rsidRPr="001764DF">
        <w:rPr>
          <w:rFonts w:ascii="Times New Roman" w:eastAsia="Times New Roman" w:hAnsi="Times New Roman" w:cs="Times New Roman"/>
          <w:color w:val="000000"/>
          <w:sz w:val="24"/>
          <w:szCs w:val="24"/>
          <w:lang w:eastAsia="ru-RU"/>
        </w:rPr>
        <w:t>ерево.Человек</w:t>
      </w:r>
      <w:proofErr w:type="spellEnd"/>
      <w:r w:rsidRPr="001764DF">
        <w:rPr>
          <w:rFonts w:ascii="Times New Roman" w:eastAsia="Times New Roman" w:hAnsi="Times New Roman" w:cs="Times New Roman"/>
          <w:color w:val="000000"/>
          <w:sz w:val="24"/>
          <w:szCs w:val="24"/>
          <w:lang w:eastAsia="ru-RU"/>
        </w:rPr>
        <w:t>.», методика САН( самочувствие, активность, настроение)</w:t>
      </w:r>
      <w:r w:rsidRPr="00273AB3">
        <w:rPr>
          <w:rFonts w:ascii="Times New Roman" w:eastAsia="Times New Roman" w:hAnsi="Times New Roman" w:cs="Times New Roman"/>
          <w:color w:val="000000"/>
          <w:sz w:val="24"/>
          <w:szCs w:val="24"/>
          <w:lang w:eastAsia="ru-RU"/>
        </w:rPr>
        <w:br/>
      </w:r>
    </w:p>
    <w:p w:rsidR="00941F5D" w:rsidRPr="001764DF" w:rsidRDefault="00941F5D" w:rsidP="00941F5D">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Основной –</w:t>
      </w:r>
      <w:r w:rsidRPr="001764DF">
        <w:rPr>
          <w:rFonts w:ascii="Times New Roman" w:eastAsia="Times New Roman" w:hAnsi="Times New Roman" w:cs="Times New Roman"/>
          <w:color w:val="000000"/>
          <w:sz w:val="24"/>
          <w:szCs w:val="24"/>
          <w:lang w:eastAsia="ru-RU"/>
        </w:rPr>
        <w:t> реализация занятий по программе, включающих игры и упражнения, направленные на коррекцию эмоционально-личностной сферы ребенка, на улучшение взаимоотношений со сверстниками и взрослыми людьми. Сеансы релаксации, проводимые с использованием мягкого освещения, спокойной музыки или звуков природы, в зависимости от тематики комплекса.</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p>
    <w:p w:rsidR="00941F5D" w:rsidRPr="001764DF" w:rsidRDefault="00941F5D" w:rsidP="00941F5D">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1764DF">
        <w:rPr>
          <w:rFonts w:ascii="Times New Roman" w:eastAsia="Times New Roman" w:hAnsi="Times New Roman" w:cs="Times New Roman"/>
          <w:b/>
          <w:bCs/>
          <w:color w:val="000000"/>
          <w:sz w:val="24"/>
          <w:szCs w:val="24"/>
          <w:lang w:eastAsia="ru-RU"/>
        </w:rPr>
        <w:t>Заключительный</w:t>
      </w:r>
      <w:proofErr w:type="gramEnd"/>
      <w:r w:rsidRPr="001764DF">
        <w:rPr>
          <w:rFonts w:ascii="Times New Roman" w:eastAsia="Times New Roman" w:hAnsi="Times New Roman" w:cs="Times New Roman"/>
          <w:color w:val="000000"/>
          <w:sz w:val="24"/>
          <w:szCs w:val="24"/>
          <w:lang w:eastAsia="ru-RU"/>
        </w:rPr>
        <w:t> – диагностика результативности коррекционной работы.</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 xml:space="preserve">Критерии ограничения и противопоказания на участие в освоении </w:t>
      </w:r>
      <w:proofErr w:type="spellStart"/>
      <w:r w:rsidRPr="001764DF">
        <w:rPr>
          <w:rFonts w:ascii="Times New Roman" w:eastAsia="Times New Roman" w:hAnsi="Times New Roman" w:cs="Times New Roman"/>
          <w:b/>
          <w:bCs/>
          <w:color w:val="000000"/>
          <w:sz w:val="24"/>
          <w:szCs w:val="24"/>
          <w:lang w:eastAsia="ru-RU"/>
        </w:rPr>
        <w:t>программы</w:t>
      </w:r>
      <w:proofErr w:type="gramStart"/>
      <w:r w:rsidRPr="001764DF">
        <w:rPr>
          <w:rFonts w:ascii="Times New Roman" w:eastAsia="Times New Roman" w:hAnsi="Times New Roman" w:cs="Times New Roman"/>
          <w:b/>
          <w:bCs/>
          <w:color w:val="000000"/>
          <w:sz w:val="24"/>
          <w:szCs w:val="24"/>
          <w:lang w:eastAsia="ru-RU"/>
        </w:rPr>
        <w:t>:</w:t>
      </w:r>
      <w:r w:rsidRPr="001764DF">
        <w:rPr>
          <w:rFonts w:ascii="Times New Roman" w:eastAsia="Times New Roman" w:hAnsi="Times New Roman" w:cs="Times New Roman"/>
          <w:color w:val="000000"/>
          <w:sz w:val="24"/>
          <w:szCs w:val="24"/>
          <w:lang w:eastAsia="ru-RU"/>
        </w:rPr>
        <w:t>с</w:t>
      </w:r>
      <w:proofErr w:type="gramEnd"/>
      <w:r w:rsidRPr="001764DF">
        <w:rPr>
          <w:rFonts w:ascii="Times New Roman" w:eastAsia="Times New Roman" w:hAnsi="Times New Roman" w:cs="Times New Roman"/>
          <w:color w:val="000000"/>
          <w:sz w:val="24"/>
          <w:szCs w:val="24"/>
          <w:lang w:eastAsia="ru-RU"/>
        </w:rPr>
        <w:t>оматические</w:t>
      </w:r>
      <w:proofErr w:type="spellEnd"/>
      <w:r w:rsidRPr="001764DF">
        <w:rPr>
          <w:rFonts w:ascii="Times New Roman" w:eastAsia="Times New Roman" w:hAnsi="Times New Roman" w:cs="Times New Roman"/>
          <w:color w:val="000000"/>
          <w:sz w:val="24"/>
          <w:szCs w:val="24"/>
          <w:lang w:eastAsia="ru-RU"/>
        </w:rPr>
        <w:t xml:space="preserve"> и психоневрологические заболевания (специальные рекомендации невролога, психиатра),аллергия, инфекционные заболевания.</w:t>
      </w:r>
    </w:p>
    <w:p w:rsidR="00941F5D" w:rsidRPr="001764DF"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4</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color w:val="000000"/>
          <w:sz w:val="24"/>
          <w:szCs w:val="24"/>
          <w:lang w:eastAsia="ru-RU"/>
        </w:rPr>
        <w:t>Структура занятия:</w:t>
      </w:r>
      <w:r w:rsidRPr="001764DF">
        <w:rPr>
          <w:rFonts w:ascii="Times New Roman" w:eastAsia="Times New Roman" w:hAnsi="Times New Roman" w:cs="Times New Roman"/>
          <w:color w:val="000000"/>
          <w:sz w:val="24"/>
          <w:szCs w:val="24"/>
          <w:lang w:eastAsia="ru-RU"/>
        </w:rPr>
        <w:br/>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i/>
          <w:iCs/>
          <w:color w:val="000000"/>
          <w:sz w:val="24"/>
          <w:szCs w:val="24"/>
          <w:lang w:eastAsia="ru-RU"/>
        </w:rPr>
        <w:t>Вводная часть.</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1.Ритуал вхождения, ритуал приветствия. Позволяет сплачивать детей, создает атмосферу группового доверия и принятия</w:t>
      </w:r>
      <w:r w:rsidRPr="001764DF">
        <w:rPr>
          <w:rFonts w:ascii="Times New Roman" w:eastAsia="Times New Roman" w:hAnsi="Times New Roman" w:cs="Times New Roman"/>
          <w:i/>
          <w:iCs/>
          <w:color w:val="000000"/>
          <w:sz w:val="24"/>
          <w:szCs w:val="24"/>
          <w:lang w:eastAsia="ru-RU"/>
        </w:rPr>
        <w:t>.</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 xml:space="preserve">2. Разминка - воздействие на эмоциональное состояние детей, уровень их активности. Разминка выполняет важную функцию настройки на продуктивную групповую деятельность. Разминочные упражнения выбираются с учётом актуального состояния </w:t>
      </w:r>
      <w:r w:rsidRPr="001764DF">
        <w:rPr>
          <w:rFonts w:ascii="Times New Roman" w:eastAsia="Times New Roman" w:hAnsi="Times New Roman" w:cs="Times New Roman"/>
          <w:color w:val="000000"/>
          <w:sz w:val="24"/>
          <w:szCs w:val="24"/>
          <w:lang w:eastAsia="ru-RU"/>
        </w:rPr>
        <w:lastRenderedPageBreak/>
        <w:t>группы. Одни позволяют активизировать участников, поднять их настроение; другие, напротив, направлены на снятие эмоционального возбуждения.</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b/>
          <w:bCs/>
          <w:i/>
          <w:iCs/>
          <w:color w:val="000000"/>
          <w:sz w:val="24"/>
          <w:szCs w:val="24"/>
          <w:lang w:eastAsia="ru-RU"/>
        </w:rPr>
        <w:t>Основная часть.</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1. Формирование положительной эмоционально-волевой стабильности; активизация познавательной деятельности </w:t>
      </w:r>
      <w:r w:rsidRPr="001764DF">
        <w:rPr>
          <w:rFonts w:ascii="Times New Roman" w:eastAsia="Times New Roman" w:hAnsi="Times New Roman" w:cs="Times New Roman"/>
          <w:i/>
          <w:iCs/>
          <w:color w:val="000000"/>
          <w:sz w:val="24"/>
          <w:szCs w:val="24"/>
          <w:lang w:eastAsia="ru-RU"/>
        </w:rPr>
        <w:t>(игры и упражнения с использованием оборудования сенсорной комнаты).</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 xml:space="preserve">Основное содержание занятия - совокупность психотехнических упражнений и приёмов, направленных на решение задач занятия. Приоритет отдаётся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ребёнка: от подвижного к </w:t>
      </w:r>
      <w:proofErr w:type="gramStart"/>
      <w:r w:rsidRPr="001764DF">
        <w:rPr>
          <w:rFonts w:ascii="Times New Roman" w:eastAsia="Times New Roman" w:hAnsi="Times New Roman" w:cs="Times New Roman"/>
          <w:color w:val="000000"/>
          <w:sz w:val="24"/>
          <w:szCs w:val="24"/>
          <w:lang w:eastAsia="ru-RU"/>
        </w:rPr>
        <w:t>спокойному</w:t>
      </w:r>
      <w:proofErr w:type="gramEnd"/>
      <w:r w:rsidRPr="001764DF">
        <w:rPr>
          <w:rFonts w:ascii="Times New Roman" w:eastAsia="Times New Roman" w:hAnsi="Times New Roman" w:cs="Times New Roman"/>
          <w:color w:val="000000"/>
          <w:sz w:val="24"/>
          <w:szCs w:val="24"/>
          <w:lang w:eastAsia="ru-RU"/>
        </w:rPr>
        <w:t xml:space="preserve">, от интеллектуальной игры к релаксационной технике. Упражнения располагаются в порядке от простого к </w:t>
      </w:r>
      <w:proofErr w:type="gramStart"/>
      <w:r w:rsidRPr="001764DF">
        <w:rPr>
          <w:rFonts w:ascii="Times New Roman" w:eastAsia="Times New Roman" w:hAnsi="Times New Roman" w:cs="Times New Roman"/>
          <w:color w:val="000000"/>
          <w:sz w:val="24"/>
          <w:szCs w:val="24"/>
          <w:lang w:eastAsia="ru-RU"/>
        </w:rPr>
        <w:t>сложному</w:t>
      </w:r>
      <w:proofErr w:type="gramEnd"/>
      <w:r w:rsidRPr="001764DF">
        <w:rPr>
          <w:rFonts w:ascii="Times New Roman" w:eastAsia="Times New Roman" w:hAnsi="Times New Roman" w:cs="Times New Roman"/>
          <w:color w:val="000000"/>
          <w:sz w:val="24"/>
          <w:szCs w:val="24"/>
          <w:lang w:eastAsia="ru-RU"/>
        </w:rPr>
        <w:t xml:space="preserve"> (с учётом утомления детей).</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2. Релаксация (</w:t>
      </w:r>
      <w:proofErr w:type="spellStart"/>
      <w:r w:rsidRPr="001764DF">
        <w:rPr>
          <w:rFonts w:ascii="Times New Roman" w:eastAsia="Times New Roman" w:hAnsi="Times New Roman" w:cs="Times New Roman"/>
          <w:color w:val="000000"/>
          <w:sz w:val="24"/>
          <w:szCs w:val="24"/>
          <w:lang w:eastAsia="ru-RU"/>
        </w:rPr>
        <w:t>цветотерапия</w:t>
      </w:r>
      <w:proofErr w:type="spellEnd"/>
      <w:r w:rsidRPr="001764DF">
        <w:rPr>
          <w:rFonts w:ascii="Times New Roman" w:eastAsia="Times New Roman" w:hAnsi="Times New Roman" w:cs="Times New Roman"/>
          <w:color w:val="000000"/>
          <w:sz w:val="24"/>
          <w:szCs w:val="24"/>
          <w:lang w:eastAsia="ru-RU"/>
        </w:rPr>
        <w:t xml:space="preserve">, музыкотерапия, </w:t>
      </w:r>
      <w:proofErr w:type="spellStart"/>
      <w:r w:rsidRPr="001764DF">
        <w:rPr>
          <w:rFonts w:ascii="Times New Roman" w:eastAsia="Times New Roman" w:hAnsi="Times New Roman" w:cs="Times New Roman"/>
          <w:color w:val="000000"/>
          <w:sz w:val="24"/>
          <w:szCs w:val="24"/>
          <w:lang w:eastAsia="ru-RU"/>
        </w:rPr>
        <w:t>звукотерапия</w:t>
      </w:r>
      <w:proofErr w:type="spellEnd"/>
      <w:r w:rsidRPr="001764DF">
        <w:rPr>
          <w:rFonts w:ascii="Times New Roman" w:eastAsia="Times New Roman" w:hAnsi="Times New Roman" w:cs="Times New Roman"/>
          <w:color w:val="000000"/>
          <w:sz w:val="24"/>
          <w:szCs w:val="24"/>
          <w:lang w:eastAsia="ru-RU"/>
        </w:rPr>
        <w:t>, ароматерапия, мышечная релаксация).</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3.Активизация.</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br/>
      </w:r>
      <w:r w:rsidRPr="001764DF">
        <w:rPr>
          <w:rFonts w:ascii="Times New Roman" w:eastAsia="Times New Roman" w:hAnsi="Times New Roman" w:cs="Times New Roman"/>
          <w:b/>
          <w:bCs/>
          <w:i/>
          <w:iCs/>
          <w:color w:val="000000"/>
          <w:sz w:val="24"/>
          <w:szCs w:val="24"/>
          <w:lang w:eastAsia="ru-RU"/>
        </w:rPr>
        <w:t>Заключительная часть.</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 xml:space="preserve">1.Рефлексия занятия - оценка занятия. </w:t>
      </w:r>
      <w:proofErr w:type="spellStart"/>
      <w:r w:rsidRPr="001764DF">
        <w:rPr>
          <w:rFonts w:ascii="Times New Roman" w:eastAsia="Times New Roman" w:hAnsi="Times New Roman" w:cs="Times New Roman"/>
          <w:color w:val="000000"/>
          <w:sz w:val="24"/>
          <w:szCs w:val="24"/>
          <w:lang w:eastAsia="ru-RU"/>
        </w:rPr>
        <w:t>Арттерапия</w:t>
      </w:r>
      <w:proofErr w:type="spellEnd"/>
      <w:r w:rsidRPr="001764DF">
        <w:rPr>
          <w:rFonts w:ascii="Times New Roman" w:eastAsia="Times New Roman" w:hAnsi="Times New Roman" w:cs="Times New Roman"/>
          <w:color w:val="000000"/>
          <w:sz w:val="24"/>
          <w:szCs w:val="24"/>
          <w:lang w:eastAsia="ru-RU"/>
        </w:rPr>
        <w:t>, беседы</w:t>
      </w:r>
      <w:r w:rsidRPr="001764DF">
        <w:rPr>
          <w:rFonts w:ascii="Times New Roman" w:eastAsia="Times New Roman" w:hAnsi="Times New Roman" w:cs="Times New Roman"/>
          <w:i/>
          <w:iCs/>
          <w:color w:val="000000"/>
          <w:sz w:val="24"/>
          <w:szCs w:val="24"/>
          <w:lang w:eastAsia="ru-RU"/>
        </w:rPr>
        <w:t>.</w:t>
      </w:r>
      <w:r w:rsidRPr="001764DF">
        <w:rPr>
          <w:rFonts w:ascii="Times New Roman" w:eastAsia="Times New Roman" w:hAnsi="Times New Roman" w:cs="Times New Roman"/>
          <w:i/>
          <w:iCs/>
          <w:color w:val="000000"/>
          <w:sz w:val="24"/>
          <w:szCs w:val="24"/>
          <w:lang w:eastAsia="ru-RU"/>
        </w:rPr>
        <w:br/>
        <w:t>Две оценки:</w:t>
      </w:r>
      <w:r w:rsidRPr="001764DF">
        <w:rPr>
          <w:rFonts w:ascii="Times New Roman" w:eastAsia="Times New Roman" w:hAnsi="Times New Roman" w:cs="Times New Roman"/>
          <w:color w:val="000000"/>
          <w:sz w:val="24"/>
          <w:szCs w:val="24"/>
          <w:lang w:eastAsia="ru-RU"/>
        </w:rPr>
        <w:t> эмоциональная (понравилось - не понравилось, было хорошо - было плохо и почему) и смысловая (почему это важно, зачем мы это делали).</w:t>
      </w:r>
    </w:p>
    <w:p w:rsidR="00941F5D" w:rsidRPr="001764DF" w:rsidRDefault="00941F5D" w:rsidP="00941F5D">
      <w:pPr>
        <w:shd w:val="clear" w:color="auto" w:fill="FFFFFF"/>
        <w:spacing w:after="0" w:line="240" w:lineRule="auto"/>
        <w:rPr>
          <w:rFonts w:ascii="Times New Roman" w:eastAsia="Times New Roman" w:hAnsi="Times New Roman" w:cs="Times New Roman"/>
          <w:color w:val="000000"/>
          <w:sz w:val="24"/>
          <w:szCs w:val="24"/>
          <w:lang w:eastAsia="ru-RU"/>
        </w:rPr>
      </w:pPr>
      <w:r w:rsidRPr="001764DF">
        <w:rPr>
          <w:rFonts w:ascii="Times New Roman" w:eastAsia="Times New Roman" w:hAnsi="Times New Roman" w:cs="Times New Roman"/>
          <w:color w:val="000000"/>
          <w:sz w:val="24"/>
          <w:szCs w:val="24"/>
          <w:lang w:eastAsia="ru-RU"/>
        </w:rPr>
        <w:t>2.Ритуал прощания.</w:t>
      </w:r>
    </w:p>
    <w:p w:rsidR="00941F5D" w:rsidRPr="001764DF"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Pr="001764DF"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41F5D" w:rsidRDefault="00941F5D" w:rsidP="00941F5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Учебно-тематический план.</w:t>
      </w:r>
    </w:p>
    <w:tbl>
      <w:tblPr>
        <w:tblStyle w:val="a3"/>
        <w:tblW w:w="0" w:type="auto"/>
        <w:tblLook w:val="04A0" w:firstRow="1" w:lastRow="0" w:firstColumn="1" w:lastColumn="0" w:noHBand="0" w:noVBand="1"/>
      </w:tblPr>
      <w:tblGrid>
        <w:gridCol w:w="817"/>
        <w:gridCol w:w="6095"/>
        <w:gridCol w:w="2659"/>
      </w:tblGrid>
      <w:tr w:rsidR="00941F5D" w:rsidTr="00246D9A">
        <w:tc>
          <w:tcPr>
            <w:tcW w:w="817" w:type="dxa"/>
          </w:tcPr>
          <w:p w:rsidR="00941F5D" w:rsidRDefault="009D2259" w:rsidP="00246D9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6095" w:type="dxa"/>
          </w:tcPr>
          <w:p w:rsidR="00941F5D" w:rsidRDefault="00941F5D" w:rsidP="00246D9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w:t>
            </w:r>
          </w:p>
        </w:tc>
        <w:tc>
          <w:tcPr>
            <w:tcW w:w="2659" w:type="dxa"/>
          </w:tcPr>
          <w:p w:rsidR="00941F5D" w:rsidRDefault="00941F5D" w:rsidP="00246D9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часы</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1</w:t>
            </w:r>
          </w:p>
        </w:tc>
        <w:tc>
          <w:tcPr>
            <w:tcW w:w="6095" w:type="dxa"/>
          </w:tcPr>
          <w:p w:rsidR="00941F5D" w:rsidRPr="009D2259" w:rsidRDefault="00CE6DC3" w:rsidP="00246D9A">
            <w:pPr>
              <w:jc w:val="both"/>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Вводн</w:t>
            </w:r>
            <w:r w:rsidR="00941F5D" w:rsidRPr="009D2259">
              <w:rPr>
                <w:rFonts w:ascii="Times New Roman" w:eastAsia="Times New Roman" w:hAnsi="Times New Roman" w:cs="Times New Roman"/>
                <w:bCs/>
                <w:color w:val="000000"/>
                <w:sz w:val="24"/>
                <w:szCs w:val="24"/>
                <w:lang w:eastAsia="ru-RU"/>
              </w:rPr>
              <w:t>ая диагностика психоэмоционального состояния</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2</w:t>
            </w:r>
          </w:p>
        </w:tc>
        <w:tc>
          <w:tcPr>
            <w:tcW w:w="6095" w:type="dxa"/>
          </w:tcPr>
          <w:p w:rsidR="00941F5D" w:rsidRPr="009D2259" w:rsidRDefault="00941F5D" w:rsidP="00246D9A">
            <w:pPr>
              <w:jc w:val="both"/>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Вводное</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1</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3</w:t>
            </w:r>
          </w:p>
        </w:tc>
        <w:tc>
          <w:tcPr>
            <w:tcW w:w="6095" w:type="dxa"/>
          </w:tcPr>
          <w:p w:rsidR="00941F5D" w:rsidRPr="009D2259" w:rsidRDefault="00941F5D" w:rsidP="00246D9A">
            <w:pPr>
              <w:jc w:val="both"/>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В мире эмоций</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5</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4</w:t>
            </w:r>
          </w:p>
        </w:tc>
        <w:tc>
          <w:tcPr>
            <w:tcW w:w="6095" w:type="dxa"/>
          </w:tcPr>
          <w:p w:rsidR="00941F5D" w:rsidRPr="009D2259" w:rsidRDefault="00941F5D" w:rsidP="00246D9A">
            <w:pPr>
              <w:shd w:val="clear" w:color="auto" w:fill="FFFFFF"/>
              <w:rPr>
                <w:rFonts w:ascii="Times New Roman" w:eastAsia="Times New Roman" w:hAnsi="Times New Roman" w:cs="Times New Roman"/>
                <w:color w:val="000000"/>
                <w:sz w:val="24"/>
                <w:szCs w:val="24"/>
                <w:lang w:eastAsia="ru-RU"/>
              </w:rPr>
            </w:pPr>
            <w:r w:rsidRPr="009D2259">
              <w:rPr>
                <w:rFonts w:ascii="Times New Roman" w:eastAsia="Times New Roman" w:hAnsi="Times New Roman" w:cs="Times New Roman"/>
                <w:bCs/>
                <w:color w:val="000000"/>
                <w:sz w:val="24"/>
                <w:szCs w:val="24"/>
                <w:lang w:eastAsia="ru-RU"/>
              </w:rPr>
              <w:t>«Царство памяти, внимания и воображения»</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5</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5</w:t>
            </w:r>
          </w:p>
        </w:tc>
        <w:tc>
          <w:tcPr>
            <w:tcW w:w="6095" w:type="dxa"/>
          </w:tcPr>
          <w:p w:rsidR="00941F5D" w:rsidRPr="009D2259" w:rsidRDefault="00941F5D" w:rsidP="00246D9A">
            <w:pPr>
              <w:shd w:val="clear" w:color="auto" w:fill="FFFFFF"/>
              <w:rPr>
                <w:rFonts w:ascii="Times New Roman" w:eastAsia="Times New Roman" w:hAnsi="Times New Roman" w:cs="Times New Roman"/>
                <w:color w:val="000000"/>
                <w:sz w:val="24"/>
                <w:szCs w:val="24"/>
                <w:lang w:eastAsia="ru-RU"/>
              </w:rPr>
            </w:pPr>
            <w:r w:rsidRPr="009D2259">
              <w:rPr>
                <w:rFonts w:ascii="Times New Roman" w:eastAsia="Times New Roman" w:hAnsi="Times New Roman" w:cs="Times New Roman"/>
                <w:bCs/>
                <w:color w:val="000000"/>
                <w:sz w:val="24"/>
                <w:szCs w:val="24"/>
                <w:lang w:eastAsia="ru-RU"/>
              </w:rPr>
              <w:t>«Ты, да я, да мы с тобою</w:t>
            </w:r>
            <w:proofErr w:type="gramStart"/>
            <w:r w:rsidRPr="009D2259">
              <w:rPr>
                <w:rFonts w:ascii="Times New Roman" w:eastAsia="Times New Roman" w:hAnsi="Times New Roman" w:cs="Times New Roman"/>
                <w:bCs/>
                <w:color w:val="000000"/>
                <w:sz w:val="24"/>
                <w:szCs w:val="24"/>
                <w:lang w:eastAsia="ru-RU"/>
              </w:rPr>
              <w:t>..»</w:t>
            </w:r>
            <w:proofErr w:type="gramEnd"/>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8</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6</w:t>
            </w:r>
          </w:p>
        </w:tc>
        <w:tc>
          <w:tcPr>
            <w:tcW w:w="6095" w:type="dxa"/>
          </w:tcPr>
          <w:p w:rsidR="00941F5D" w:rsidRPr="009D2259" w:rsidRDefault="00941F5D" w:rsidP="00246D9A">
            <w:pPr>
              <w:shd w:val="clear" w:color="auto" w:fill="FFFFFF"/>
              <w:rPr>
                <w:rFonts w:ascii="Times New Roman" w:eastAsia="Times New Roman" w:hAnsi="Times New Roman" w:cs="Times New Roman"/>
                <w:color w:val="000000"/>
                <w:sz w:val="24"/>
                <w:szCs w:val="24"/>
                <w:lang w:eastAsia="ru-RU"/>
              </w:rPr>
            </w:pPr>
            <w:r w:rsidRPr="009D2259">
              <w:rPr>
                <w:rFonts w:ascii="Times New Roman" w:eastAsia="Times New Roman" w:hAnsi="Times New Roman" w:cs="Times New Roman"/>
                <w:bCs/>
                <w:color w:val="000000"/>
                <w:sz w:val="24"/>
                <w:szCs w:val="24"/>
                <w:lang w:eastAsia="ru-RU"/>
              </w:rPr>
              <w:t>«Зазеркалье»</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2</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7</w:t>
            </w:r>
          </w:p>
        </w:tc>
        <w:tc>
          <w:tcPr>
            <w:tcW w:w="6095" w:type="dxa"/>
          </w:tcPr>
          <w:p w:rsidR="00941F5D" w:rsidRPr="009D2259" w:rsidRDefault="00941F5D" w:rsidP="00246D9A">
            <w:pPr>
              <w:shd w:val="clear" w:color="auto" w:fill="FFFFFF"/>
              <w:rPr>
                <w:rFonts w:ascii="Times New Roman" w:eastAsia="Times New Roman" w:hAnsi="Times New Roman" w:cs="Times New Roman"/>
                <w:color w:val="000000"/>
                <w:sz w:val="24"/>
                <w:szCs w:val="24"/>
                <w:lang w:eastAsia="ru-RU"/>
              </w:rPr>
            </w:pPr>
            <w:r w:rsidRPr="009D2259">
              <w:rPr>
                <w:rFonts w:ascii="Times New Roman" w:eastAsia="Times New Roman" w:hAnsi="Times New Roman" w:cs="Times New Roman"/>
                <w:bCs/>
                <w:color w:val="000000"/>
                <w:sz w:val="24"/>
                <w:szCs w:val="24"/>
                <w:lang w:eastAsia="ru-RU"/>
              </w:rPr>
              <w:t>«Калейдоскоп»</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5</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8</w:t>
            </w:r>
          </w:p>
        </w:tc>
        <w:tc>
          <w:tcPr>
            <w:tcW w:w="6095" w:type="dxa"/>
          </w:tcPr>
          <w:p w:rsidR="00941F5D" w:rsidRPr="009D2259" w:rsidRDefault="00941F5D" w:rsidP="00246D9A">
            <w:pPr>
              <w:jc w:val="both"/>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«Космическая прогулка»</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5</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9</w:t>
            </w:r>
          </w:p>
        </w:tc>
        <w:tc>
          <w:tcPr>
            <w:tcW w:w="6095" w:type="dxa"/>
          </w:tcPr>
          <w:p w:rsidR="00941F5D" w:rsidRPr="009D2259" w:rsidRDefault="00941F5D" w:rsidP="00246D9A">
            <w:pPr>
              <w:shd w:val="clear" w:color="auto" w:fill="FFFFFF"/>
              <w:jc w:val="both"/>
              <w:rPr>
                <w:rFonts w:ascii="Times New Roman" w:eastAsia="Times New Roman" w:hAnsi="Times New Roman" w:cs="Times New Roman"/>
                <w:color w:val="000000"/>
                <w:sz w:val="24"/>
                <w:szCs w:val="24"/>
                <w:lang w:eastAsia="ru-RU"/>
              </w:rPr>
            </w:pPr>
            <w:r w:rsidRPr="009D2259">
              <w:rPr>
                <w:rFonts w:ascii="Times New Roman" w:eastAsia="Times New Roman" w:hAnsi="Times New Roman" w:cs="Times New Roman"/>
                <w:bCs/>
                <w:color w:val="000000"/>
                <w:sz w:val="24"/>
                <w:szCs w:val="24"/>
                <w:lang w:eastAsia="ru-RU"/>
              </w:rPr>
              <w:t>Прощальное занятие «До свидания, Мир чудес!»</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2</w:t>
            </w:r>
          </w:p>
        </w:tc>
      </w:tr>
      <w:tr w:rsidR="00941F5D" w:rsidRPr="009D2259" w:rsidTr="00246D9A">
        <w:tc>
          <w:tcPr>
            <w:tcW w:w="817" w:type="dxa"/>
          </w:tcPr>
          <w:p w:rsidR="00941F5D" w:rsidRPr="009D2259" w:rsidRDefault="009D2259" w:rsidP="009D2259">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10</w:t>
            </w:r>
          </w:p>
        </w:tc>
        <w:tc>
          <w:tcPr>
            <w:tcW w:w="6095" w:type="dxa"/>
          </w:tcPr>
          <w:p w:rsidR="00941F5D" w:rsidRPr="009D2259" w:rsidRDefault="00941F5D" w:rsidP="00246D9A">
            <w:pPr>
              <w:shd w:val="clear" w:color="auto" w:fill="FFFFFF"/>
              <w:jc w:val="both"/>
              <w:rPr>
                <w:rFonts w:ascii="Times New Roman" w:eastAsia="Times New Roman" w:hAnsi="Times New Roman" w:cs="Times New Roman"/>
                <w:color w:val="000000"/>
                <w:sz w:val="24"/>
                <w:szCs w:val="24"/>
                <w:lang w:eastAsia="ru-RU"/>
              </w:rPr>
            </w:pPr>
            <w:r w:rsidRPr="009D2259">
              <w:rPr>
                <w:rFonts w:ascii="Times New Roman" w:eastAsia="Times New Roman" w:hAnsi="Times New Roman" w:cs="Times New Roman"/>
                <w:bCs/>
                <w:color w:val="000000"/>
                <w:sz w:val="24"/>
                <w:szCs w:val="24"/>
                <w:lang w:eastAsia="ru-RU"/>
              </w:rPr>
              <w:t>Итоговая диагностика психоэмоционального состояния</w:t>
            </w:r>
          </w:p>
        </w:tc>
        <w:tc>
          <w:tcPr>
            <w:tcW w:w="2659" w:type="dxa"/>
          </w:tcPr>
          <w:p w:rsidR="00941F5D" w:rsidRPr="009D2259" w:rsidRDefault="00941F5D" w:rsidP="00246D9A">
            <w:pPr>
              <w:jc w:val="center"/>
              <w:rPr>
                <w:rFonts w:ascii="Times New Roman" w:eastAsia="Times New Roman" w:hAnsi="Times New Roman" w:cs="Times New Roman"/>
                <w:bCs/>
                <w:color w:val="000000"/>
                <w:sz w:val="24"/>
                <w:szCs w:val="24"/>
                <w:lang w:eastAsia="ru-RU"/>
              </w:rPr>
            </w:pPr>
            <w:r w:rsidRPr="009D2259">
              <w:rPr>
                <w:rFonts w:ascii="Times New Roman" w:eastAsia="Times New Roman" w:hAnsi="Times New Roman" w:cs="Times New Roman"/>
                <w:bCs/>
                <w:color w:val="000000"/>
                <w:sz w:val="24"/>
                <w:szCs w:val="24"/>
                <w:lang w:eastAsia="ru-RU"/>
              </w:rPr>
              <w:t>1</w:t>
            </w:r>
          </w:p>
        </w:tc>
      </w:tr>
      <w:tr w:rsidR="009D2259" w:rsidRPr="009D2259" w:rsidTr="00246D9A">
        <w:tc>
          <w:tcPr>
            <w:tcW w:w="817" w:type="dxa"/>
          </w:tcPr>
          <w:p w:rsidR="009D2259" w:rsidRPr="009D2259" w:rsidRDefault="009D2259" w:rsidP="009D2259">
            <w:pPr>
              <w:rPr>
                <w:rFonts w:ascii="Times New Roman" w:eastAsia="Times New Roman" w:hAnsi="Times New Roman" w:cs="Times New Roman"/>
                <w:bCs/>
                <w:color w:val="000000"/>
                <w:sz w:val="24"/>
                <w:szCs w:val="24"/>
                <w:lang w:eastAsia="ru-RU"/>
              </w:rPr>
            </w:pPr>
          </w:p>
        </w:tc>
        <w:tc>
          <w:tcPr>
            <w:tcW w:w="6095" w:type="dxa"/>
          </w:tcPr>
          <w:p w:rsidR="009D2259" w:rsidRPr="009D2259" w:rsidRDefault="009D2259" w:rsidP="009D2259">
            <w:pPr>
              <w:shd w:val="clear" w:color="auto" w:fill="FFFFFF"/>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2659" w:type="dxa"/>
          </w:tcPr>
          <w:p w:rsidR="009D2259" w:rsidRPr="009D2259" w:rsidRDefault="009D2259" w:rsidP="00246D9A">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 часа</w:t>
            </w:r>
            <w:bookmarkStart w:id="0" w:name="_GoBack"/>
            <w:bookmarkEnd w:id="0"/>
          </w:p>
        </w:tc>
      </w:tr>
    </w:tbl>
    <w:p w:rsidR="009F71E9" w:rsidRDefault="009F71E9"/>
    <w:sectPr w:rsidR="009F71E9" w:rsidSect="009F7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7E6"/>
    <w:multiLevelType w:val="multilevel"/>
    <w:tmpl w:val="0A3C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0767B"/>
    <w:multiLevelType w:val="multilevel"/>
    <w:tmpl w:val="3B7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E3D30"/>
    <w:multiLevelType w:val="multilevel"/>
    <w:tmpl w:val="122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F4BD8"/>
    <w:multiLevelType w:val="multilevel"/>
    <w:tmpl w:val="DD1E5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5443A2"/>
    <w:multiLevelType w:val="multilevel"/>
    <w:tmpl w:val="AB00C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941F5D"/>
    <w:rsid w:val="004C1FDF"/>
    <w:rsid w:val="007A6EBB"/>
    <w:rsid w:val="007C41A3"/>
    <w:rsid w:val="008866F7"/>
    <w:rsid w:val="00941F5D"/>
    <w:rsid w:val="009C1924"/>
    <w:rsid w:val="009D2259"/>
    <w:rsid w:val="009E6FD6"/>
    <w:rsid w:val="009F71E9"/>
    <w:rsid w:val="00B13B5B"/>
    <w:rsid w:val="00CE6DC3"/>
    <w:rsid w:val="00E5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A6EBB"/>
    <w:pPr>
      <w:spacing w:after="120" w:line="240" w:lineRule="auto"/>
      <w:ind w:left="283"/>
    </w:pPr>
    <w:rPr>
      <w:rFonts w:ascii="Times New Roman" w:eastAsia="Calibri" w:hAnsi="Times New Roman" w:cs="Times New Roman"/>
      <w:sz w:val="24"/>
      <w:szCs w:val="24"/>
      <w:lang w:eastAsia="ru-RU"/>
    </w:rPr>
  </w:style>
  <w:style w:type="character" w:customStyle="1" w:styleId="a5">
    <w:name w:val="Основной текст с отступом Знак"/>
    <w:basedOn w:val="a0"/>
    <w:link w:val="a4"/>
    <w:rsid w:val="007A6EBB"/>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8866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Елена</cp:lastModifiedBy>
  <cp:revision>9</cp:revision>
  <dcterms:created xsi:type="dcterms:W3CDTF">2018-12-03T12:37:00Z</dcterms:created>
  <dcterms:modified xsi:type="dcterms:W3CDTF">2018-12-03T13:54:00Z</dcterms:modified>
</cp:coreProperties>
</file>